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>
      <w:pPr>
        <w:spacing w:line="320" w:lineRule="exact"/>
        <w:rPr>
          <w:sz w:val="30"/>
          <w:szCs w:val="30"/>
        </w:rPr>
      </w:pPr>
    </w:p>
    <w:p>
      <w:pPr>
        <w:spacing w:line="320" w:lineRule="exact"/>
        <w:rPr>
          <w:sz w:val="30"/>
          <w:szCs w:val="30"/>
        </w:rPr>
      </w:pPr>
      <w:bookmarkStart w:id="0" w:name="_GoBack"/>
      <w:bookmarkEnd w:id="0"/>
    </w:p>
    <w:p>
      <w:pPr>
        <w:spacing w:line="320" w:lineRule="exact"/>
        <w:rPr>
          <w:sz w:val="30"/>
          <w:szCs w:val="30"/>
        </w:rPr>
      </w:pPr>
    </w:p>
    <w:p>
      <w:pPr>
        <w:spacing w:line="320" w:lineRule="exact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附件：项目建设清单</w:t>
      </w:r>
    </w:p>
    <w:p>
      <w:pPr>
        <w:spacing w:line="320" w:lineRule="exact"/>
        <w:rPr>
          <w:sz w:val="30"/>
          <w:szCs w:val="30"/>
        </w:rPr>
      </w:pPr>
    </w:p>
    <w:tbl>
      <w:tblPr>
        <w:tblStyle w:val="5"/>
        <w:tblW w:w="6850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58"/>
        <w:gridCol w:w="1458"/>
        <w:gridCol w:w="162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8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建设大类</w:t>
            </w:r>
          </w:p>
        </w:tc>
        <w:tc>
          <w:tcPr>
            <w:tcW w:w="1458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一级模块</w:t>
            </w:r>
          </w:p>
        </w:tc>
        <w:tc>
          <w:tcPr>
            <w:tcW w:w="1626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二级模块</w:t>
            </w:r>
          </w:p>
        </w:tc>
        <w:tc>
          <w:tcPr>
            <w:tcW w:w="2096" w:type="dxa"/>
            <w:noWrap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三级模块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8" w:type="dxa"/>
            <w:vMerge w:val="restart"/>
            <w:noWrap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医院信息平台</w:t>
            </w:r>
            <w:r>
              <w:rPr>
                <w:rFonts w:hint="eastAsia"/>
                <w:lang w:val="en-US" w:eastAsia="zh-CN"/>
              </w:rPr>
              <w:t>和临床数据中心</w:t>
            </w:r>
          </w:p>
        </w:tc>
        <w:tc>
          <w:tcPr>
            <w:tcW w:w="1458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医院信息集成平台</w:t>
            </w:r>
          </w:p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信息基础平台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基础平台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主数据管理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患者主索引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单点登录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信息集成平台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服务集成ESB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数据集成ETL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集成引擎ODIN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系统整合集成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临床服务系统整合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医疗管理系统整合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运营管理系统整合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患者服务系统整合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上级信息平台对接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外部机构对接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闭环管理集成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药品医嘱闭环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临床输血闭环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检查业务闭环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检验业务闭环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院内会诊闭环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危急值闭环管理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手术麻醉闭环管理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临床数据中心及应用</w:t>
            </w:r>
          </w:p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临床数据中心（CDR）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电子病历临床文档库（EMR文档库）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临床数据存储库（CDR）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临床数据中心应用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患者全息视图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临床专科视图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医嘱闭环管理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管理数据中心</w:t>
            </w:r>
          </w:p>
        </w:tc>
        <w:tc>
          <w:tcPr>
            <w:tcW w:w="162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管理数据中心（MDR）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管理数据中心（MDR）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管理数据中心应用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BI工具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综合运营分析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医疗质量分析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医院等级评审辅助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公立医院院长绩效考核分析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医疗资源优化分析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三级公立医院绩效考核分析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全国医院数据统一上报平台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多屏应用展示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临床知识库</w:t>
            </w:r>
          </w:p>
        </w:tc>
        <w:tc>
          <w:tcPr>
            <w:tcW w:w="162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临床知识库（</w:t>
            </w:r>
            <w:r>
              <w:rPr>
                <w:rFonts w:hint="eastAsia"/>
                <w:lang w:val="en-US" w:eastAsia="zh-CN"/>
              </w:rPr>
              <w:t>CDSS</w:t>
            </w:r>
            <w:r>
              <w:rPr>
                <w:rFonts w:hint="eastAsia"/>
              </w:rPr>
              <w:t>）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临床知识库（</w:t>
            </w:r>
            <w:r>
              <w:rPr>
                <w:rFonts w:hint="eastAsia"/>
                <w:lang w:val="en-US" w:eastAsia="zh-CN"/>
              </w:rPr>
              <w:t>CDSS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临床决策支持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临床决策支持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58" w:type="dxa"/>
            <w:vMerge w:val="restart"/>
            <w:noWrap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医院集团化信息系统改造（总院区）</w:t>
            </w:r>
          </w:p>
        </w:tc>
        <w:tc>
          <w:tcPr>
            <w:tcW w:w="1458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基础业务服务</w:t>
            </w:r>
          </w:p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基础服务系统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门急诊挂号划价收费系统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集团化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住院管理系统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集团化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手术麻醉计费信息系统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集团化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医技科室计费信息系统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集团化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全院预约服务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医技预约管理系统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集团化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药品服务管理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门急诊中/西药房信息系统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集团化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病区药房信息系统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集团化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中/西药库信息系统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集团化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758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医院集团化信息系统改造（集团内部院区）</w:t>
            </w:r>
          </w:p>
        </w:tc>
        <w:tc>
          <w:tcPr>
            <w:tcW w:w="1458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临床管理系统</w:t>
            </w:r>
          </w:p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医疗服务系统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门诊医生站信息系统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集团化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门诊电子病历系统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门诊病历质控系统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住院医生站信息系统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住院电子病历系统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住院病历质控系统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治疗管理系统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护理服务系统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病区护士站信息系统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电子护理记录系统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临床质量管理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病案管理信息系统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病案数据质量管理系统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单病种质量管理与控制系统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院内感染管理系统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疾病报卡管理系统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医技服务系统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检验信息系统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病理报告系统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手术麻醉系统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重症监护管理信息系统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体检系统(新增健康管理）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合理输血系统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restart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临床药学管理系统</w:t>
            </w:r>
          </w:p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合理用药监测系统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抗菌药物管理系统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前置审方系统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处方点评信息系统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noWrap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758" w:type="dxa"/>
            <w:vMerge w:val="continue"/>
          </w:tcPr>
          <w:p/>
        </w:tc>
        <w:tc>
          <w:tcPr>
            <w:tcW w:w="1458" w:type="dxa"/>
            <w:vMerge w:val="continue"/>
          </w:tcPr>
          <w:p/>
        </w:tc>
        <w:tc>
          <w:tcPr>
            <w:tcW w:w="1626" w:type="dxa"/>
            <w:vMerge w:val="continue"/>
          </w:tcPr>
          <w:p/>
        </w:tc>
        <w:tc>
          <w:tcPr>
            <w:tcW w:w="2096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静脉配置中心系统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0" w:type="dxa"/>
            <w:gridSpan w:val="5"/>
            <w:noWrap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</w:tr>
    </w:tbl>
    <w:p>
      <w:pPr>
        <w:spacing w:line="320" w:lineRule="exact"/>
        <w:rPr>
          <w:sz w:val="30"/>
          <w:szCs w:val="30"/>
        </w:rPr>
      </w:pPr>
    </w:p>
    <w:p>
      <w:pPr>
        <w:spacing w:line="320" w:lineRule="exact"/>
        <w:rPr>
          <w:sz w:val="30"/>
          <w:szCs w:val="30"/>
        </w:rPr>
      </w:pPr>
    </w:p>
    <w:p>
      <w:pPr>
        <w:spacing w:line="320" w:lineRule="exact"/>
        <w:rPr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jg1NWNkZmNhMjZmYTFiNDQyYTk5MzVhYjI1ZmEifQ=="/>
    <w:docVar w:name="KSO_WPS_MARK_KEY" w:val="43ff249c-f8cc-49d0-ba9a-fd1ddb06cd8d"/>
  </w:docVars>
  <w:rsids>
    <w:rsidRoot w:val="00BA4688"/>
    <w:rsid w:val="000101F1"/>
    <w:rsid w:val="000239CF"/>
    <w:rsid w:val="000B0E70"/>
    <w:rsid w:val="0012282F"/>
    <w:rsid w:val="00185B10"/>
    <w:rsid w:val="001C4B03"/>
    <w:rsid w:val="00367B58"/>
    <w:rsid w:val="003D6B44"/>
    <w:rsid w:val="003E6BEE"/>
    <w:rsid w:val="004A0CCB"/>
    <w:rsid w:val="00516F23"/>
    <w:rsid w:val="005B0CBF"/>
    <w:rsid w:val="006E5167"/>
    <w:rsid w:val="00725D19"/>
    <w:rsid w:val="00784445"/>
    <w:rsid w:val="007B7B9E"/>
    <w:rsid w:val="00885105"/>
    <w:rsid w:val="009500EC"/>
    <w:rsid w:val="009D48FE"/>
    <w:rsid w:val="00AF1FD4"/>
    <w:rsid w:val="00B057C4"/>
    <w:rsid w:val="00B146B4"/>
    <w:rsid w:val="00B42BE9"/>
    <w:rsid w:val="00BA31C2"/>
    <w:rsid w:val="00BA4688"/>
    <w:rsid w:val="00BB7CCA"/>
    <w:rsid w:val="00BF2110"/>
    <w:rsid w:val="00C862E9"/>
    <w:rsid w:val="00CB7CBD"/>
    <w:rsid w:val="00DA25F3"/>
    <w:rsid w:val="00FD2B50"/>
    <w:rsid w:val="0215587D"/>
    <w:rsid w:val="04CE628C"/>
    <w:rsid w:val="07F12B52"/>
    <w:rsid w:val="0A261F09"/>
    <w:rsid w:val="0C401AF1"/>
    <w:rsid w:val="0DCE0D82"/>
    <w:rsid w:val="0EE83EFD"/>
    <w:rsid w:val="12291F6A"/>
    <w:rsid w:val="1646199C"/>
    <w:rsid w:val="17424BF1"/>
    <w:rsid w:val="19B900AA"/>
    <w:rsid w:val="1DF85C0A"/>
    <w:rsid w:val="20571FA9"/>
    <w:rsid w:val="20EC63F5"/>
    <w:rsid w:val="26105759"/>
    <w:rsid w:val="261754B7"/>
    <w:rsid w:val="26D905D7"/>
    <w:rsid w:val="273C24A0"/>
    <w:rsid w:val="2B2B145E"/>
    <w:rsid w:val="2EC57A81"/>
    <w:rsid w:val="31BB4A32"/>
    <w:rsid w:val="32D022D6"/>
    <w:rsid w:val="34D0343B"/>
    <w:rsid w:val="39890589"/>
    <w:rsid w:val="39B626C1"/>
    <w:rsid w:val="3A5B260D"/>
    <w:rsid w:val="3B8D6AA6"/>
    <w:rsid w:val="3DB5720B"/>
    <w:rsid w:val="3DFF5FDA"/>
    <w:rsid w:val="3FE7107B"/>
    <w:rsid w:val="4098732D"/>
    <w:rsid w:val="439679B2"/>
    <w:rsid w:val="49557DFE"/>
    <w:rsid w:val="4D6A189C"/>
    <w:rsid w:val="4D9A6CB5"/>
    <w:rsid w:val="4E9367B7"/>
    <w:rsid w:val="56871890"/>
    <w:rsid w:val="59E53F26"/>
    <w:rsid w:val="5D9015F1"/>
    <w:rsid w:val="61BF751C"/>
    <w:rsid w:val="6AA15890"/>
    <w:rsid w:val="6F5B384B"/>
    <w:rsid w:val="73571AA9"/>
    <w:rsid w:val="745A72AE"/>
    <w:rsid w:val="769743E8"/>
    <w:rsid w:val="7BF42F92"/>
    <w:rsid w:val="7C851924"/>
    <w:rsid w:val="7CBC415D"/>
    <w:rsid w:val="7EB170DF"/>
    <w:rsid w:val="7FC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35</Characters>
  <Lines>3</Lines>
  <Paragraphs>1</Paragraphs>
  <TotalTime>5</TotalTime>
  <ScaleCrop>false</ScaleCrop>
  <LinksUpToDate>false</LinksUpToDate>
  <CharactersWithSpaces>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2019-01-24T01:49:00Z</dcterms:created>
  <dc:creator>微软用户</dc:creator>
  <cp:lastModifiedBy>Administrator</cp:lastModifiedBy>
  <cp:lastPrinted>2019-01-24T03:18:00Z</cp:lastPrinted>
  <dcterms:modified xsi:type="dcterms:W3CDTF">2023-03-22T09:22:11Z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5E5B24D88B084B9589CE6948728866AC</vt:lpwstr>
  </property>
</Properties>
</file>